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2994" w14:textId="77777777" w:rsidR="00B711BE" w:rsidRDefault="00B711BE" w:rsidP="00C24E75">
      <w:pPr>
        <w:pStyle w:val="NoSpacing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CBFEF7" w14:textId="77777777" w:rsidR="002D0C70" w:rsidRPr="005B5151" w:rsidRDefault="00C24E75" w:rsidP="002D0C70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after="60"/>
        <w:jc w:val="center"/>
        <w:textAlignment w:val="auto"/>
        <w:rPr>
          <w:rFonts w:ascii="Comic Sans MS" w:hAnsi="Comic Sans MS" w:cs="Arial"/>
          <w:b/>
          <w:bCs/>
          <w:szCs w:val="2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omic Sans MS" w:hAnsi="Comic Sans MS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Maths is your Future</w:t>
      </w:r>
      <w:r w:rsidR="002D0C70" w:rsidRPr="005B5151">
        <w:rPr>
          <w:rFonts w:ascii="Comic Sans MS" w:hAnsi="Comic Sans MS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</w:t>
      </w:r>
    </w:p>
    <w:p w14:paraId="1D01084C" w14:textId="77777777" w:rsidR="005B5151" w:rsidRDefault="002D0C70" w:rsidP="002D0C70">
      <w:pPr>
        <w:pStyle w:val="Heading1"/>
        <w:spacing w:after="120"/>
        <w:jc w:val="center"/>
        <w:rPr>
          <w:rFonts w:ascii="Comic Sans MS" w:hAnsi="Comic Sans MS" w:cs="Arial"/>
          <w:color w:val="FF0000"/>
          <w:sz w:val="32"/>
          <w:szCs w:val="32"/>
        </w:rPr>
      </w:pPr>
      <w:r w:rsidRPr="005B5151">
        <w:rPr>
          <w:rFonts w:ascii="Comic Sans MS" w:hAnsi="Comic Sans MS" w:cs="Arial"/>
          <w:color w:val="FF0000"/>
          <w:sz w:val="32"/>
          <w:szCs w:val="32"/>
        </w:rPr>
        <w:t>One</w:t>
      </w:r>
      <w:r w:rsidR="00EB37E7" w:rsidRPr="005B5151">
        <w:rPr>
          <w:rFonts w:ascii="Comic Sans MS" w:hAnsi="Comic Sans MS" w:cs="Arial"/>
          <w:color w:val="FF0000"/>
          <w:sz w:val="32"/>
          <w:szCs w:val="32"/>
        </w:rPr>
        <w:t xml:space="preserve">-day conference for </w:t>
      </w:r>
    </w:p>
    <w:p w14:paraId="4BA818C9" w14:textId="77777777" w:rsidR="002D0C70" w:rsidRPr="005B5151" w:rsidRDefault="00AD6CD9" w:rsidP="002D0C70">
      <w:pPr>
        <w:pStyle w:val="Heading1"/>
        <w:spacing w:after="120"/>
        <w:jc w:val="center"/>
        <w:rPr>
          <w:rFonts w:ascii="Comic Sans MS" w:hAnsi="Comic Sans MS" w:cs="Arial"/>
          <w:color w:val="FF0000"/>
          <w:sz w:val="32"/>
          <w:szCs w:val="32"/>
        </w:rPr>
      </w:pPr>
      <w:r>
        <w:rPr>
          <w:rFonts w:ascii="Comic Sans MS" w:hAnsi="Comic Sans MS" w:cs="Arial"/>
          <w:color w:val="FF0000"/>
          <w:sz w:val="32"/>
          <w:szCs w:val="32"/>
        </w:rPr>
        <w:t>able Year 10</w:t>
      </w:r>
      <w:r w:rsidR="002D0C70" w:rsidRPr="005B5151">
        <w:rPr>
          <w:rFonts w:ascii="Comic Sans MS" w:hAnsi="Comic Sans MS" w:cs="Arial"/>
          <w:color w:val="FF0000"/>
          <w:sz w:val="32"/>
          <w:szCs w:val="32"/>
        </w:rPr>
        <w:t xml:space="preserve"> Mathematics students</w:t>
      </w:r>
    </w:p>
    <w:p w14:paraId="0ACBB44F" w14:textId="20ED6F30" w:rsidR="002D0C70" w:rsidRPr="005B5151" w:rsidRDefault="004E6936" w:rsidP="002D0C70">
      <w:pPr>
        <w:spacing w:after="0"/>
        <w:jc w:val="center"/>
        <w:rPr>
          <w:rFonts w:ascii="Comic Sans MS" w:hAnsi="Comic Sans MS" w:cs="Arial"/>
          <w:b/>
          <w:w w:val="95"/>
          <w:sz w:val="36"/>
          <w:szCs w:val="36"/>
        </w:rPr>
      </w:pPr>
      <w:r>
        <w:rPr>
          <w:rFonts w:ascii="Comic Sans MS" w:hAnsi="Comic Sans MS" w:cs="Arial"/>
          <w:b/>
          <w:sz w:val="36"/>
          <w:szCs w:val="36"/>
        </w:rPr>
        <w:t>20</w:t>
      </w:r>
      <w:r w:rsidRPr="004E6936">
        <w:rPr>
          <w:rFonts w:ascii="Comic Sans MS" w:hAnsi="Comic Sans MS" w:cs="Arial"/>
          <w:b/>
          <w:sz w:val="36"/>
          <w:szCs w:val="36"/>
          <w:vertAlign w:val="superscript"/>
        </w:rPr>
        <w:t>th</w:t>
      </w:r>
      <w:r>
        <w:rPr>
          <w:rFonts w:ascii="Comic Sans MS" w:hAnsi="Comic Sans MS" w:cs="Arial"/>
          <w:b/>
          <w:sz w:val="36"/>
          <w:szCs w:val="36"/>
        </w:rPr>
        <w:t xml:space="preserve"> December 2021</w:t>
      </w:r>
      <w:r w:rsidR="00B711BE" w:rsidRPr="005B5151">
        <w:rPr>
          <w:rFonts w:ascii="Comic Sans MS" w:hAnsi="Comic Sans MS" w:cs="Arial"/>
          <w:b/>
          <w:sz w:val="36"/>
          <w:szCs w:val="36"/>
        </w:rPr>
        <w:t xml:space="preserve"> – </w:t>
      </w:r>
      <w:r>
        <w:rPr>
          <w:rFonts w:ascii="Comic Sans MS" w:hAnsi="Comic Sans MS" w:cs="Arial"/>
          <w:b/>
          <w:sz w:val="36"/>
          <w:szCs w:val="36"/>
        </w:rPr>
        <w:t>Bangor</w:t>
      </w:r>
      <w:r w:rsidR="002D0C70" w:rsidRPr="005B5151">
        <w:rPr>
          <w:rFonts w:ascii="Comic Sans MS" w:hAnsi="Comic Sans MS" w:cs="Arial"/>
          <w:b/>
          <w:sz w:val="36"/>
          <w:szCs w:val="36"/>
        </w:rPr>
        <w:t xml:space="preserve"> University</w:t>
      </w:r>
    </w:p>
    <w:p w14:paraId="43D0F3A5" w14:textId="6BFA4B08" w:rsidR="002D0C70" w:rsidRPr="005B5151" w:rsidRDefault="00EB37E7" w:rsidP="002D0C70">
      <w:pPr>
        <w:pStyle w:val="BodyText"/>
        <w:spacing w:after="120"/>
        <w:jc w:val="center"/>
        <w:rPr>
          <w:rFonts w:ascii="Comic Sans MS" w:hAnsi="Comic Sans MS" w:cs="Arial"/>
          <w:b/>
          <w:sz w:val="36"/>
          <w:szCs w:val="36"/>
        </w:rPr>
      </w:pPr>
      <w:r w:rsidRPr="005B5151">
        <w:rPr>
          <w:rFonts w:ascii="Comic Sans MS" w:hAnsi="Comic Sans MS" w:cs="Arial"/>
          <w:b/>
          <w:sz w:val="36"/>
          <w:szCs w:val="36"/>
        </w:rPr>
        <w:t xml:space="preserve">from </w:t>
      </w:r>
      <w:r w:rsidR="00B74182" w:rsidRPr="005B5151">
        <w:rPr>
          <w:rFonts w:ascii="Comic Sans MS" w:hAnsi="Comic Sans MS" w:cs="Arial"/>
          <w:b/>
          <w:sz w:val="36"/>
          <w:szCs w:val="36"/>
        </w:rPr>
        <w:t>9</w:t>
      </w:r>
      <w:r w:rsidRPr="005B5151">
        <w:rPr>
          <w:rFonts w:ascii="Comic Sans MS" w:hAnsi="Comic Sans MS" w:cs="Arial"/>
          <w:b/>
          <w:sz w:val="36"/>
          <w:szCs w:val="36"/>
        </w:rPr>
        <w:t>:</w:t>
      </w:r>
      <w:r w:rsidR="0056016E">
        <w:rPr>
          <w:rFonts w:ascii="Comic Sans MS" w:hAnsi="Comic Sans MS" w:cs="Arial"/>
          <w:b/>
          <w:sz w:val="36"/>
          <w:szCs w:val="36"/>
        </w:rPr>
        <w:t>30</w:t>
      </w:r>
      <w:r w:rsidR="002D0C70" w:rsidRPr="005B5151">
        <w:rPr>
          <w:rFonts w:ascii="Comic Sans MS" w:hAnsi="Comic Sans MS" w:cs="Arial"/>
          <w:b/>
          <w:sz w:val="36"/>
          <w:szCs w:val="36"/>
        </w:rPr>
        <w:t>am to 2</w:t>
      </w:r>
      <w:r w:rsidRPr="005B5151">
        <w:rPr>
          <w:rFonts w:ascii="Comic Sans MS" w:hAnsi="Comic Sans MS" w:cs="Arial"/>
          <w:b/>
          <w:sz w:val="36"/>
          <w:szCs w:val="36"/>
        </w:rPr>
        <w:t>:</w:t>
      </w:r>
      <w:r w:rsidR="004E6936">
        <w:rPr>
          <w:rFonts w:ascii="Comic Sans MS" w:hAnsi="Comic Sans MS" w:cs="Arial"/>
          <w:b/>
          <w:sz w:val="36"/>
          <w:szCs w:val="36"/>
        </w:rPr>
        <w:t>0</w:t>
      </w:r>
      <w:r w:rsidR="00B74182" w:rsidRPr="005B5151">
        <w:rPr>
          <w:rFonts w:ascii="Comic Sans MS" w:hAnsi="Comic Sans MS" w:cs="Arial"/>
          <w:b/>
          <w:sz w:val="36"/>
          <w:szCs w:val="36"/>
        </w:rPr>
        <w:t>0</w:t>
      </w:r>
      <w:r w:rsidR="002D0C70" w:rsidRPr="005B5151">
        <w:rPr>
          <w:rFonts w:ascii="Comic Sans MS" w:hAnsi="Comic Sans MS" w:cs="Arial"/>
          <w:b/>
          <w:sz w:val="36"/>
          <w:szCs w:val="36"/>
        </w:rPr>
        <w:t>pm</w:t>
      </w:r>
    </w:p>
    <w:p w14:paraId="421FDC94" w14:textId="77777777" w:rsidR="00B711BE" w:rsidRPr="005B5151" w:rsidRDefault="00B711BE" w:rsidP="002D0C70">
      <w:pPr>
        <w:pStyle w:val="BodyText"/>
        <w:spacing w:after="120"/>
        <w:jc w:val="center"/>
        <w:rPr>
          <w:rFonts w:ascii="Comic Sans MS" w:hAnsi="Comic Sans MS" w:cs="Arial"/>
          <w:b/>
        </w:rPr>
      </w:pPr>
    </w:p>
    <w:p w14:paraId="5B5DF939" w14:textId="4BFEC3B9" w:rsidR="002D0C70" w:rsidRPr="005B5151" w:rsidRDefault="002D0C70" w:rsidP="002D0C70">
      <w:pPr>
        <w:spacing w:after="180"/>
        <w:jc w:val="both"/>
        <w:rPr>
          <w:rFonts w:ascii="Comic Sans MS" w:hAnsi="Comic Sans MS" w:cs="Arial"/>
        </w:rPr>
      </w:pPr>
      <w:r w:rsidRPr="005B5151">
        <w:rPr>
          <w:rFonts w:ascii="Comic Sans MS" w:hAnsi="Comic Sans MS" w:cs="Arial"/>
        </w:rPr>
        <w:t xml:space="preserve">The Further Mathematics Support Programme Wales is pleased to announce a one-day conference for able Mathematics students from schools in </w:t>
      </w:r>
      <w:r w:rsidR="00DC768E">
        <w:rPr>
          <w:rFonts w:ascii="Comic Sans MS" w:hAnsi="Comic Sans MS" w:cs="Arial"/>
        </w:rPr>
        <w:t xml:space="preserve">North </w:t>
      </w:r>
      <w:r w:rsidRPr="005B5151">
        <w:rPr>
          <w:rFonts w:ascii="Comic Sans MS" w:hAnsi="Comic Sans MS" w:cs="Arial"/>
        </w:rPr>
        <w:t>Wales.  You are invite</w:t>
      </w:r>
      <w:r w:rsidR="00AD6CD9">
        <w:rPr>
          <w:rFonts w:ascii="Comic Sans MS" w:hAnsi="Comic Sans MS" w:cs="Arial"/>
        </w:rPr>
        <w:t>d to bring students from Year 10</w:t>
      </w:r>
      <w:r w:rsidRPr="005B5151">
        <w:rPr>
          <w:rFonts w:ascii="Comic Sans MS" w:hAnsi="Comic Sans MS" w:cs="Arial"/>
        </w:rPr>
        <w:t xml:space="preserve">. The emphasis will be that mathematics can be both fun and challenging, and its study in the sixth form is a gateway to exciting university courses and a variety of careers. </w:t>
      </w:r>
    </w:p>
    <w:p w14:paraId="05B84660" w14:textId="3445E2ED" w:rsidR="002D0C70" w:rsidRPr="005B5151" w:rsidRDefault="00684554" w:rsidP="00684554">
      <w:pPr>
        <w:pStyle w:val="ListParagraph"/>
        <w:spacing w:after="180"/>
        <w:ind w:left="810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We are delighted that Colin Wright has agreed to deliver his entertaining talk on </w:t>
      </w:r>
      <w:r w:rsidRPr="00684554">
        <w:rPr>
          <w:rFonts w:ascii="Comic Sans MS" w:hAnsi="Comic Sans MS" w:cs="Arial"/>
          <w:color w:val="0000FF"/>
        </w:rPr>
        <w:t>Maths and Juggling</w:t>
      </w:r>
      <w:r>
        <w:rPr>
          <w:rFonts w:ascii="Comic Sans MS" w:hAnsi="Comic Sans MS" w:cs="Arial"/>
        </w:rPr>
        <w:t xml:space="preserve"> and t</w:t>
      </w:r>
      <w:r w:rsidR="002D0C70" w:rsidRPr="005B5151">
        <w:rPr>
          <w:rFonts w:ascii="Comic Sans MS" w:hAnsi="Comic Sans MS" w:cs="Arial"/>
        </w:rPr>
        <w:t xml:space="preserve">here will also be a series of </w:t>
      </w:r>
      <w:r w:rsidR="002D0C70" w:rsidRPr="00684554">
        <w:rPr>
          <w:rFonts w:ascii="Comic Sans MS" w:hAnsi="Comic Sans MS" w:cs="Arial"/>
          <w:color w:val="0000FF"/>
        </w:rPr>
        <w:t>workshops on fun and challenging mathematics topics</w:t>
      </w:r>
      <w:r w:rsidR="002D0C70" w:rsidRPr="00684554">
        <w:rPr>
          <w:rFonts w:ascii="Comic Sans MS" w:hAnsi="Comic Sans MS" w:cs="Arial"/>
        </w:rPr>
        <w:t>,</w:t>
      </w:r>
      <w:r w:rsidR="002D0C70" w:rsidRPr="005B5151">
        <w:rPr>
          <w:rFonts w:ascii="Comic Sans MS" w:hAnsi="Comic Sans MS" w:cs="Arial"/>
        </w:rPr>
        <w:t xml:space="preserve"> where students will be in small groups</w:t>
      </w:r>
      <w:r w:rsidR="004E6936">
        <w:rPr>
          <w:rFonts w:ascii="Comic Sans MS" w:hAnsi="Comic Sans MS" w:cs="Arial"/>
        </w:rPr>
        <w:t xml:space="preserve"> and a </w:t>
      </w:r>
      <w:r w:rsidR="002D0C70" w:rsidRPr="005B5151">
        <w:rPr>
          <w:rFonts w:ascii="Comic Sans MS" w:hAnsi="Comic Sans MS" w:cs="Arial"/>
          <w:color w:val="0000FF"/>
        </w:rPr>
        <w:t>‘Mathematics Quiz’</w:t>
      </w:r>
      <w:r w:rsidR="002D0C70" w:rsidRPr="005B5151">
        <w:rPr>
          <w:rFonts w:ascii="Comic Sans MS" w:hAnsi="Comic Sans MS" w:cs="Arial"/>
        </w:rPr>
        <w:t xml:space="preserve"> competition </w:t>
      </w:r>
      <w:r>
        <w:rPr>
          <w:rFonts w:ascii="Comic Sans MS" w:hAnsi="Comic Sans MS" w:cs="Arial"/>
        </w:rPr>
        <w:t xml:space="preserve">will also be held </w:t>
      </w:r>
      <w:r w:rsidR="002D0C70" w:rsidRPr="005B5151">
        <w:rPr>
          <w:rFonts w:ascii="Comic Sans MS" w:hAnsi="Comic Sans MS" w:cs="Arial"/>
        </w:rPr>
        <w:t>during the day.</w:t>
      </w:r>
    </w:p>
    <w:p w14:paraId="097094D7" w14:textId="4D4330D1" w:rsidR="002D0C70" w:rsidRPr="005B5151" w:rsidRDefault="00B74182" w:rsidP="00B74182">
      <w:pPr>
        <w:spacing w:after="180"/>
        <w:jc w:val="both"/>
        <w:rPr>
          <w:rFonts w:ascii="Comic Sans MS" w:hAnsi="Comic Sans MS" w:cs="Arial"/>
        </w:rPr>
      </w:pPr>
      <w:r w:rsidRPr="005B5151">
        <w:rPr>
          <w:rFonts w:ascii="Comic Sans MS" w:hAnsi="Comic Sans MS" w:cs="Arial"/>
        </w:rPr>
        <w:t xml:space="preserve">We do hope that you will be able to bring a group of around 15 students who are </w:t>
      </w:r>
      <w:r w:rsidR="004E6936">
        <w:rPr>
          <w:rFonts w:ascii="Comic Sans MS" w:hAnsi="Comic Sans MS" w:cs="Arial"/>
        </w:rPr>
        <w:t xml:space="preserve">fairly </w:t>
      </w:r>
      <w:r w:rsidR="004E6936" w:rsidRPr="005B5151">
        <w:rPr>
          <w:rFonts w:ascii="Comic Sans MS" w:hAnsi="Comic Sans MS" w:cs="Arial"/>
        </w:rPr>
        <w:t>confident</w:t>
      </w:r>
      <w:r w:rsidRPr="005B5151">
        <w:rPr>
          <w:rFonts w:ascii="Comic Sans MS" w:hAnsi="Comic Sans MS" w:cs="Arial"/>
        </w:rPr>
        <w:t xml:space="preserve"> that they will be taking </w:t>
      </w:r>
      <w:r w:rsidR="00DF1D0F" w:rsidRPr="00DF1D0F">
        <w:rPr>
          <w:rFonts w:ascii="Comic Sans MS" w:hAnsi="Comic Sans MS" w:cs="Arial"/>
        </w:rPr>
        <w:t>A Level Mathematics and might even be wondering what Further Mathematics is about, with a view to taking it at AS or A Level in the 6th Form</w:t>
      </w:r>
      <w:r w:rsidRPr="005B5151">
        <w:rPr>
          <w:rFonts w:ascii="Comic Sans MS" w:hAnsi="Comic Sans MS" w:cs="Arial"/>
        </w:rPr>
        <w:t xml:space="preserve">.  </w:t>
      </w:r>
      <w:r w:rsidR="002D0C70" w:rsidRPr="005B5151">
        <w:rPr>
          <w:rFonts w:ascii="Comic Sans MS" w:hAnsi="Comic Sans MS" w:cs="Arial"/>
        </w:rPr>
        <w:t>The day is intended to appeal to your bri</w:t>
      </w:r>
      <w:r w:rsidR="00AD6CD9">
        <w:rPr>
          <w:rFonts w:ascii="Comic Sans MS" w:hAnsi="Comic Sans MS" w:cs="Arial"/>
        </w:rPr>
        <w:t>ghtest mathematicians in Year 10</w:t>
      </w:r>
      <w:r w:rsidR="002D0C70" w:rsidRPr="005B5151">
        <w:rPr>
          <w:rFonts w:ascii="Comic Sans MS" w:hAnsi="Comic Sans MS" w:cs="Arial"/>
        </w:rPr>
        <w:t>.</w:t>
      </w:r>
    </w:p>
    <w:p w14:paraId="168BE97D" w14:textId="54CB96C9" w:rsidR="002D0C70" w:rsidRDefault="002D0C70" w:rsidP="002D0C70">
      <w:pPr>
        <w:spacing w:after="180"/>
        <w:jc w:val="both"/>
        <w:rPr>
          <w:rFonts w:ascii="Comic Sans MS" w:hAnsi="Comic Sans MS" w:cs="Arial"/>
        </w:rPr>
      </w:pPr>
      <w:r w:rsidRPr="005B5151">
        <w:rPr>
          <w:rFonts w:ascii="Comic Sans MS" w:hAnsi="Comic Sans MS" w:cs="Arial"/>
        </w:rPr>
        <w:t xml:space="preserve">There will be no cost for the day, and </w:t>
      </w:r>
      <w:r w:rsidR="004973A8">
        <w:rPr>
          <w:rFonts w:ascii="Comic Sans MS" w:hAnsi="Comic Sans MS" w:cs="Arial"/>
        </w:rPr>
        <w:t>t</w:t>
      </w:r>
      <w:r w:rsidRPr="005B5151">
        <w:rPr>
          <w:rFonts w:ascii="Comic Sans MS" w:hAnsi="Comic Sans MS" w:cs="Arial"/>
        </w:rPr>
        <w:t>his year we have just 10</w:t>
      </w:r>
      <w:r w:rsidR="00EB37E7" w:rsidRPr="005B5151">
        <w:rPr>
          <w:rFonts w:ascii="Comic Sans MS" w:hAnsi="Comic Sans MS" w:cs="Arial"/>
        </w:rPr>
        <w:t>0 places</w:t>
      </w:r>
      <w:r w:rsidR="00255F76" w:rsidRPr="005B5151">
        <w:rPr>
          <w:rFonts w:ascii="Comic Sans MS" w:hAnsi="Comic Sans MS" w:cs="Arial"/>
        </w:rPr>
        <w:t xml:space="preserve"> </w:t>
      </w:r>
      <w:r w:rsidR="004E6936">
        <w:rPr>
          <w:rFonts w:ascii="Comic Sans MS" w:hAnsi="Comic Sans MS" w:cs="Arial"/>
        </w:rPr>
        <w:t xml:space="preserve">which </w:t>
      </w:r>
      <w:r w:rsidRPr="005B5151">
        <w:rPr>
          <w:rFonts w:ascii="Comic Sans MS" w:hAnsi="Comic Sans MS" w:cs="Arial"/>
        </w:rPr>
        <w:t xml:space="preserve">will be allocated on a first-come, first-served basis, so early booking is advised. </w:t>
      </w:r>
    </w:p>
    <w:p w14:paraId="2164840C" w14:textId="282A90D6" w:rsidR="004973A8" w:rsidRDefault="004973A8" w:rsidP="002D0C70">
      <w:pPr>
        <w:spacing w:after="180"/>
        <w:jc w:val="both"/>
        <w:rPr>
          <w:rFonts w:ascii="Comic Sans MS" w:hAnsi="Comic Sans MS" w:cs="Arial"/>
        </w:rPr>
      </w:pPr>
    </w:p>
    <w:p w14:paraId="10890DF8" w14:textId="73450B66" w:rsidR="002D0C70" w:rsidRPr="005B5151" w:rsidRDefault="004973A8" w:rsidP="004973A8">
      <w:pPr>
        <w:spacing w:after="180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>Closing date: 1</w:t>
      </w:r>
      <w:r w:rsidRPr="004973A8">
        <w:rPr>
          <w:rFonts w:ascii="Comic Sans MS" w:hAnsi="Comic Sans MS" w:cs="Arial"/>
          <w:vertAlign w:val="superscript"/>
        </w:rPr>
        <w:t>st</w:t>
      </w:r>
      <w:r>
        <w:rPr>
          <w:rFonts w:ascii="Comic Sans MS" w:hAnsi="Comic Sans MS" w:cs="Arial"/>
        </w:rPr>
        <w:t xml:space="preserve"> December 2021</w:t>
      </w:r>
    </w:p>
    <w:p w14:paraId="74E9A75A" w14:textId="2C1A5109" w:rsidR="005B5151" w:rsidRDefault="005B5151" w:rsidP="005B5151">
      <w:pPr>
        <w:widowControl w:val="0"/>
        <w:tabs>
          <w:tab w:val="left" w:pos="800"/>
        </w:tabs>
        <w:autoSpaceDE w:val="0"/>
        <w:autoSpaceDN w:val="0"/>
        <w:adjustRightInd w:val="0"/>
        <w:spacing w:before="15" w:after="0" w:line="252" w:lineRule="auto"/>
        <w:ind w:right="79"/>
        <w:rPr>
          <w:rFonts w:ascii="Comic Sans MS" w:hAnsi="Comic Sans MS" w:cs="Arial"/>
          <w:color w:val="B33684"/>
          <w:w w:val="126"/>
          <w:position w:val="1"/>
          <w:sz w:val="40"/>
          <w:szCs w:val="40"/>
        </w:rPr>
      </w:pPr>
    </w:p>
    <w:p w14:paraId="08A39B8B" w14:textId="0792E2BD" w:rsidR="004973A8" w:rsidRDefault="004973A8">
      <w:pPr>
        <w:rPr>
          <w:rFonts w:ascii="Comic Sans MS" w:hAnsi="Comic Sans MS" w:cs="Arial"/>
          <w:color w:val="B33684"/>
          <w:w w:val="126"/>
          <w:position w:val="1"/>
          <w:sz w:val="40"/>
          <w:szCs w:val="40"/>
        </w:rPr>
      </w:pPr>
      <w:r>
        <w:rPr>
          <w:rFonts w:ascii="Comic Sans MS" w:hAnsi="Comic Sans MS" w:cs="Arial"/>
          <w:color w:val="B33684"/>
          <w:w w:val="126"/>
          <w:position w:val="1"/>
          <w:sz w:val="40"/>
          <w:szCs w:val="40"/>
        </w:rPr>
        <w:br w:type="page"/>
      </w:r>
    </w:p>
    <w:p w14:paraId="29112BD4" w14:textId="77777777" w:rsidR="004973A8" w:rsidRPr="00B443BF" w:rsidRDefault="004973A8" w:rsidP="005B5151">
      <w:pPr>
        <w:widowControl w:val="0"/>
        <w:tabs>
          <w:tab w:val="left" w:pos="800"/>
        </w:tabs>
        <w:autoSpaceDE w:val="0"/>
        <w:autoSpaceDN w:val="0"/>
        <w:adjustRightInd w:val="0"/>
        <w:spacing w:before="15" w:after="0" w:line="252" w:lineRule="auto"/>
        <w:ind w:right="79"/>
        <w:rPr>
          <w:rFonts w:ascii="Comic Sans MS" w:hAnsi="Comic Sans MS" w:cs="Arial"/>
          <w:color w:val="B33684"/>
          <w:w w:val="126"/>
          <w:position w:val="1"/>
          <w:sz w:val="40"/>
          <w:szCs w:val="40"/>
        </w:rPr>
      </w:pPr>
    </w:p>
    <w:p w14:paraId="42C613BE" w14:textId="77777777" w:rsidR="002D0C70" w:rsidRPr="005B5151" w:rsidRDefault="002D0C70" w:rsidP="005B5151">
      <w:pPr>
        <w:widowControl w:val="0"/>
        <w:tabs>
          <w:tab w:val="left" w:pos="800"/>
        </w:tabs>
        <w:autoSpaceDE w:val="0"/>
        <w:autoSpaceDN w:val="0"/>
        <w:adjustRightInd w:val="0"/>
        <w:spacing w:before="15" w:after="0" w:line="252" w:lineRule="auto"/>
        <w:ind w:right="79"/>
        <w:jc w:val="center"/>
        <w:rPr>
          <w:rFonts w:ascii="Comic Sans MS" w:hAnsi="Comic Sans MS" w:cs="Arial"/>
          <w:color w:val="0000FF"/>
          <w:sz w:val="32"/>
          <w:szCs w:val="32"/>
        </w:rPr>
      </w:pPr>
      <w:r w:rsidRPr="005B5151">
        <w:rPr>
          <w:rFonts w:ascii="Comic Sans MS" w:hAnsi="Comic Sans MS" w:cs="Arial"/>
          <w:color w:val="0000FF"/>
          <w:sz w:val="32"/>
          <w:szCs w:val="32"/>
        </w:rPr>
        <w:t>Timetable for the Day’s Activities</w:t>
      </w:r>
    </w:p>
    <w:p w14:paraId="43F0372A" w14:textId="77777777" w:rsidR="005B5151" w:rsidRPr="005B5151" w:rsidRDefault="005B5151" w:rsidP="002D0C70">
      <w:pPr>
        <w:widowControl w:val="0"/>
        <w:tabs>
          <w:tab w:val="left" w:pos="800"/>
        </w:tabs>
        <w:autoSpaceDE w:val="0"/>
        <w:autoSpaceDN w:val="0"/>
        <w:adjustRightInd w:val="0"/>
        <w:spacing w:before="15" w:after="0" w:line="252" w:lineRule="auto"/>
        <w:ind w:right="79"/>
        <w:jc w:val="center"/>
        <w:rPr>
          <w:rFonts w:ascii="Comic Sans MS" w:hAnsi="Comic Sans MS" w:cs="Arial"/>
          <w:color w:val="B33684"/>
          <w:w w:val="126"/>
          <w:position w:val="1"/>
          <w:sz w:val="68"/>
          <w:szCs w:val="68"/>
        </w:rPr>
      </w:pPr>
    </w:p>
    <w:p w14:paraId="7181299C" w14:textId="77777777" w:rsidR="002D0C70" w:rsidRPr="005B5151" w:rsidRDefault="002D0C70" w:rsidP="002D0C70">
      <w:pPr>
        <w:numPr>
          <w:ilvl w:val="0"/>
          <w:numId w:val="1"/>
        </w:numPr>
        <w:spacing w:after="80" w:line="240" w:lineRule="auto"/>
        <w:ind w:left="714" w:hanging="357"/>
        <w:rPr>
          <w:rFonts w:ascii="Comic Sans MS" w:hAnsi="Comic Sans MS" w:cs="Arial"/>
        </w:rPr>
      </w:pPr>
      <w:r w:rsidRPr="005B5151">
        <w:rPr>
          <w:rFonts w:ascii="Comic Sans MS" w:hAnsi="Comic Sans MS" w:cs="Arial"/>
        </w:rPr>
        <w:t xml:space="preserve">All students will attend the </w:t>
      </w:r>
      <w:r w:rsidR="00026004">
        <w:rPr>
          <w:rFonts w:ascii="Comic Sans MS" w:hAnsi="Comic Sans MS" w:cs="Arial"/>
          <w:b/>
          <w:i/>
          <w:color w:val="FF0000"/>
        </w:rPr>
        <w:t>opening session</w:t>
      </w:r>
      <w:r w:rsidR="00255F76" w:rsidRPr="005B5151">
        <w:rPr>
          <w:rFonts w:ascii="Comic Sans MS" w:hAnsi="Comic Sans MS" w:cs="Arial"/>
          <w:b/>
          <w:i/>
          <w:color w:val="FF0000"/>
        </w:rPr>
        <w:t xml:space="preserve"> and the</w:t>
      </w:r>
      <w:r w:rsidR="00026004">
        <w:rPr>
          <w:rFonts w:ascii="Comic Sans MS" w:hAnsi="Comic Sans MS" w:cs="Arial"/>
          <w:b/>
          <w:i/>
          <w:color w:val="FF0000"/>
        </w:rPr>
        <w:t xml:space="preserve"> end</w:t>
      </w:r>
      <w:r w:rsidR="00255F76" w:rsidRPr="005B5151">
        <w:rPr>
          <w:rFonts w:ascii="Comic Sans MS" w:hAnsi="Comic Sans MS" w:cs="Arial"/>
        </w:rPr>
        <w:t xml:space="preserve"> t</w:t>
      </w:r>
      <w:r w:rsidRPr="005B5151">
        <w:rPr>
          <w:rFonts w:ascii="Comic Sans MS" w:hAnsi="Comic Sans MS" w:cs="Arial"/>
        </w:rPr>
        <w:t xml:space="preserve">alk </w:t>
      </w:r>
    </w:p>
    <w:p w14:paraId="03264055" w14:textId="77777777" w:rsidR="002D0C70" w:rsidRPr="005B5151" w:rsidRDefault="002D0C70" w:rsidP="002D0C70">
      <w:pPr>
        <w:numPr>
          <w:ilvl w:val="0"/>
          <w:numId w:val="1"/>
        </w:numPr>
        <w:spacing w:after="80" w:line="240" w:lineRule="auto"/>
        <w:ind w:left="714" w:hanging="357"/>
        <w:rPr>
          <w:rFonts w:ascii="Comic Sans MS" w:hAnsi="Comic Sans MS" w:cs="Arial"/>
        </w:rPr>
      </w:pPr>
      <w:r w:rsidRPr="005B5151">
        <w:rPr>
          <w:rFonts w:ascii="Comic Sans MS" w:hAnsi="Comic Sans MS" w:cs="Arial"/>
        </w:rPr>
        <w:t xml:space="preserve">Students will attend 2 of the 4 workshops, depending on which group they are in, according to the draft timetable below. </w:t>
      </w:r>
    </w:p>
    <w:p w14:paraId="6D7EBDB0" w14:textId="689F6228" w:rsidR="002D0C70" w:rsidRPr="005B5151" w:rsidRDefault="002D0C70" w:rsidP="002D0C70">
      <w:pPr>
        <w:numPr>
          <w:ilvl w:val="0"/>
          <w:numId w:val="1"/>
        </w:numPr>
        <w:spacing w:after="80" w:line="240" w:lineRule="auto"/>
        <w:ind w:left="714" w:hanging="357"/>
        <w:rPr>
          <w:rFonts w:ascii="Comic Sans MS" w:hAnsi="Comic Sans MS" w:cs="Arial"/>
        </w:rPr>
      </w:pPr>
      <w:r w:rsidRPr="005B5151">
        <w:rPr>
          <w:rFonts w:ascii="Comic Sans MS" w:hAnsi="Comic Sans MS" w:cs="Arial"/>
        </w:rPr>
        <w:t xml:space="preserve">Students should bring a packed lunch </w:t>
      </w:r>
    </w:p>
    <w:p w14:paraId="5E5AEAF0" w14:textId="77777777" w:rsidR="005B5151" w:rsidRPr="005B5151" w:rsidRDefault="005B5151" w:rsidP="005B5151">
      <w:pPr>
        <w:spacing w:after="80" w:line="240" w:lineRule="auto"/>
        <w:rPr>
          <w:rFonts w:ascii="Comic Sans MS" w:hAnsi="Comic Sans MS" w:cs="Arial"/>
        </w:rPr>
      </w:pPr>
    </w:p>
    <w:tbl>
      <w:tblPr>
        <w:tblpPr w:leftFromText="180" w:rightFromText="180" w:vertAnchor="text" w:horzAnchor="margin" w:tblpXSpec="center" w:tblpY="187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7"/>
        <w:gridCol w:w="6860"/>
      </w:tblGrid>
      <w:tr w:rsidR="002D0C70" w:rsidRPr="005B5151" w14:paraId="0CED110D" w14:textId="77777777" w:rsidTr="00804264">
        <w:trPr>
          <w:trHeight w:hRule="exact" w:val="525"/>
        </w:trPr>
        <w:tc>
          <w:tcPr>
            <w:tcW w:w="2587" w:type="dxa"/>
          </w:tcPr>
          <w:p w14:paraId="60F3E1A3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8"/>
                <w:szCs w:val="28"/>
              </w:rPr>
              <w:t>Time</w:t>
            </w:r>
          </w:p>
        </w:tc>
        <w:tc>
          <w:tcPr>
            <w:tcW w:w="6860" w:type="dxa"/>
          </w:tcPr>
          <w:p w14:paraId="07240C00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8"/>
                <w:szCs w:val="28"/>
              </w:rPr>
              <w:t>Activity</w:t>
            </w:r>
          </w:p>
        </w:tc>
      </w:tr>
      <w:tr w:rsidR="002D0C70" w:rsidRPr="005B5151" w14:paraId="09B66D65" w14:textId="77777777" w:rsidTr="00804264">
        <w:trPr>
          <w:trHeight w:hRule="exact" w:val="479"/>
        </w:trPr>
        <w:tc>
          <w:tcPr>
            <w:tcW w:w="2587" w:type="dxa"/>
          </w:tcPr>
          <w:p w14:paraId="7DB3EA46" w14:textId="77777777" w:rsidR="002D0C70" w:rsidRPr="005B5151" w:rsidRDefault="00B74182" w:rsidP="00B7418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9.</w:t>
            </w:r>
            <w:r w:rsidR="0056016E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30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- 9.45</w:t>
            </w:r>
            <w:r w:rsidR="002D0C70" w:rsidRPr="005B5151">
              <w:rPr>
                <w:rFonts w:ascii="Comic Sans MS" w:hAnsi="Comic Sans MS" w:cs="Berlin Sans FB"/>
                <w:b/>
                <w:bCs/>
                <w:color w:val="363435"/>
                <w:spacing w:val="-10"/>
                <w:sz w:val="24"/>
                <w:szCs w:val="24"/>
              </w:rPr>
              <w:t xml:space="preserve"> </w:t>
            </w:r>
            <w:r w:rsidR="002D0C70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am</w:t>
            </w:r>
          </w:p>
        </w:tc>
        <w:tc>
          <w:tcPr>
            <w:tcW w:w="6860" w:type="dxa"/>
          </w:tcPr>
          <w:p w14:paraId="7A2F755D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>Registration</w:t>
            </w:r>
          </w:p>
        </w:tc>
      </w:tr>
      <w:tr w:rsidR="002D0C70" w:rsidRPr="005B5151" w14:paraId="5B8178B3" w14:textId="77777777" w:rsidTr="00804264">
        <w:trPr>
          <w:trHeight w:hRule="exact" w:val="479"/>
        </w:trPr>
        <w:tc>
          <w:tcPr>
            <w:tcW w:w="2587" w:type="dxa"/>
          </w:tcPr>
          <w:p w14:paraId="368F71DE" w14:textId="77777777" w:rsidR="002D0C70" w:rsidRPr="005B5151" w:rsidRDefault="002D0C70" w:rsidP="00B7418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9.</w:t>
            </w:r>
            <w:r w:rsidR="00B74182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45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pacing w:val="-10"/>
                <w:sz w:val="24"/>
                <w:szCs w:val="24"/>
              </w:rPr>
              <w:t xml:space="preserve"> </w:t>
            </w:r>
            <w:r w:rsidR="00D92E28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 xml:space="preserve">- </w:t>
            </w:r>
            <w:r w:rsidR="00B74182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10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.</w:t>
            </w:r>
            <w:r w:rsidR="00B74182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00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 xml:space="preserve"> am</w:t>
            </w:r>
          </w:p>
        </w:tc>
        <w:tc>
          <w:tcPr>
            <w:tcW w:w="6860" w:type="dxa"/>
          </w:tcPr>
          <w:p w14:paraId="381011A3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>Welcome and opening session for the day</w:t>
            </w:r>
          </w:p>
        </w:tc>
      </w:tr>
      <w:tr w:rsidR="002D0C70" w:rsidRPr="005B5151" w14:paraId="412AE5C9" w14:textId="77777777" w:rsidTr="00804264">
        <w:trPr>
          <w:trHeight w:hRule="exact" w:val="1178"/>
        </w:trPr>
        <w:tc>
          <w:tcPr>
            <w:tcW w:w="2587" w:type="dxa"/>
          </w:tcPr>
          <w:p w14:paraId="110046BE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10:00 – 11:00 pm</w:t>
            </w:r>
          </w:p>
        </w:tc>
        <w:tc>
          <w:tcPr>
            <w:tcW w:w="6860" w:type="dxa"/>
          </w:tcPr>
          <w:p w14:paraId="52A6A716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 w:cs="Berlin Sans FB"/>
                <w:b/>
                <w:color w:val="000000"/>
                <w:sz w:val="24"/>
                <w:szCs w:val="24"/>
                <w:u w:val="single"/>
              </w:rPr>
            </w:pPr>
            <w:r w:rsidRPr="005B5151">
              <w:rPr>
                <w:rFonts w:ascii="Comic Sans MS" w:hAnsi="Comic Sans MS" w:cs="Berlin Sans FB"/>
                <w:b/>
                <w:color w:val="363435"/>
                <w:sz w:val="24"/>
                <w:szCs w:val="24"/>
                <w:u w:val="single"/>
              </w:rPr>
              <w:t>Workshop</w:t>
            </w:r>
            <w:r w:rsidRPr="005B5151">
              <w:rPr>
                <w:rFonts w:ascii="Comic Sans MS" w:hAnsi="Comic Sans MS" w:cs="Berlin Sans FB"/>
                <w:b/>
                <w:color w:val="363435"/>
                <w:spacing w:val="-10"/>
                <w:sz w:val="24"/>
                <w:szCs w:val="24"/>
                <w:u w:val="single"/>
              </w:rPr>
              <w:t xml:space="preserve"> </w:t>
            </w:r>
            <w:r w:rsidRPr="005B5151">
              <w:rPr>
                <w:rFonts w:ascii="Comic Sans MS" w:hAnsi="Comic Sans MS" w:cs="Berlin Sans FB"/>
                <w:b/>
                <w:color w:val="363435"/>
                <w:sz w:val="24"/>
                <w:szCs w:val="24"/>
                <w:u w:val="single"/>
              </w:rPr>
              <w:t>1</w:t>
            </w:r>
          </w:p>
          <w:p w14:paraId="5E64DC72" w14:textId="77777777" w:rsidR="002D0C70" w:rsidRPr="005B5151" w:rsidRDefault="002D0C70" w:rsidP="00804264">
            <w:pPr>
              <w:spacing w:after="240"/>
              <w:rPr>
                <w:rFonts w:ascii="Comic Sans MS" w:hAnsi="Comic Sans MS" w:cs="Arial"/>
                <w:b/>
                <w:color w:val="3333FF"/>
              </w:rPr>
            </w:pPr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Students will be split in four groups. All students will attend </w:t>
            </w:r>
            <w:r w:rsidRPr="005B5151">
              <w:rPr>
                <w:rFonts w:ascii="Comic Sans MS" w:hAnsi="Comic Sans MS" w:cs="Arial"/>
                <w:b/>
                <w:color w:val="000000"/>
                <w:u w:val="single"/>
              </w:rPr>
              <w:t>two</w:t>
            </w:r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workshops, depending which group they are in. </w:t>
            </w:r>
            <w:r w:rsidRPr="005B5151">
              <w:rPr>
                <w:rFonts w:ascii="Comic Sans MS" w:hAnsi="Comic Sans MS" w:cs="Arial"/>
                <w:b/>
                <w:color w:val="3333FF"/>
              </w:rPr>
              <w:t xml:space="preserve"> </w:t>
            </w:r>
          </w:p>
          <w:p w14:paraId="5E69D901" w14:textId="77777777" w:rsidR="002D0C70" w:rsidRPr="005B5151" w:rsidRDefault="002D0C70" w:rsidP="00804264">
            <w:pPr>
              <w:pStyle w:val="ListParagraph"/>
              <w:spacing w:after="240"/>
              <w:rPr>
                <w:rFonts w:ascii="Comic Sans MS" w:hAnsi="Comic Sans MS" w:cs="Arial"/>
                <w:b/>
                <w:color w:val="000000"/>
              </w:rPr>
            </w:pPr>
          </w:p>
          <w:p w14:paraId="1DB6E22B" w14:textId="77777777" w:rsidR="002D0C70" w:rsidRPr="005B5151" w:rsidRDefault="002D0C70" w:rsidP="00804264">
            <w:pPr>
              <w:spacing w:after="240"/>
              <w:rPr>
                <w:rFonts w:ascii="Comic Sans MS" w:hAnsi="Comic Sans MS" w:cs="Arial"/>
                <w:b/>
                <w:color w:val="000000"/>
              </w:rPr>
            </w:pPr>
          </w:p>
          <w:p w14:paraId="0C0F4731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0C70" w:rsidRPr="005B5151" w14:paraId="3FD5D8BE" w14:textId="77777777" w:rsidTr="00026004">
        <w:trPr>
          <w:trHeight w:hRule="exact" w:val="1186"/>
        </w:trPr>
        <w:tc>
          <w:tcPr>
            <w:tcW w:w="2587" w:type="dxa"/>
          </w:tcPr>
          <w:p w14:paraId="25BE38B2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11:00 – 12:00pm</w:t>
            </w:r>
          </w:p>
        </w:tc>
        <w:tc>
          <w:tcPr>
            <w:tcW w:w="6860" w:type="dxa"/>
          </w:tcPr>
          <w:p w14:paraId="0D91D4FE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 w:cs="Berlin Sans FB"/>
                <w:b/>
                <w:color w:val="363435"/>
                <w:sz w:val="24"/>
                <w:szCs w:val="24"/>
                <w:u w:val="single"/>
              </w:rPr>
            </w:pPr>
            <w:r w:rsidRPr="005B5151">
              <w:rPr>
                <w:rFonts w:ascii="Comic Sans MS" w:hAnsi="Comic Sans MS" w:cs="Berlin Sans FB"/>
                <w:b/>
                <w:color w:val="363435"/>
                <w:sz w:val="24"/>
                <w:szCs w:val="24"/>
                <w:u w:val="single"/>
              </w:rPr>
              <w:t xml:space="preserve">Workshop 2 </w:t>
            </w:r>
          </w:p>
          <w:p w14:paraId="2EA4BCF6" w14:textId="77777777" w:rsidR="00026004" w:rsidRPr="0056016E" w:rsidRDefault="002D0C70" w:rsidP="00804264">
            <w:pPr>
              <w:spacing w:after="240"/>
              <w:rPr>
                <w:rFonts w:ascii="Comic Sans MS" w:hAnsi="Comic Sans MS" w:cs="Arial"/>
                <w:b/>
                <w:color w:val="000000"/>
              </w:rPr>
            </w:pPr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Students will </w:t>
            </w:r>
            <w:r w:rsidRPr="0056016E">
              <w:rPr>
                <w:rFonts w:ascii="Comic Sans MS" w:hAnsi="Comic Sans MS" w:cs="Arial"/>
                <w:b/>
                <w:color w:val="000000"/>
              </w:rPr>
              <w:t xml:space="preserve">attend </w:t>
            </w:r>
            <w:r w:rsidR="0056016E" w:rsidRPr="0056016E">
              <w:rPr>
                <w:rFonts w:ascii="Comic Sans MS" w:hAnsi="Comic Sans MS" w:cs="Arial"/>
                <w:b/>
                <w:color w:val="000000"/>
              </w:rPr>
              <w:t>the second workshop</w:t>
            </w:r>
          </w:p>
          <w:p w14:paraId="00F1F50D" w14:textId="77777777" w:rsidR="00026004" w:rsidRDefault="00026004" w:rsidP="00804264">
            <w:pPr>
              <w:spacing w:after="240"/>
              <w:rPr>
                <w:rFonts w:ascii="Comic Sans MS" w:hAnsi="Comic Sans MS" w:cs="Arial"/>
                <w:b/>
                <w:color w:val="000000"/>
              </w:rPr>
            </w:pPr>
          </w:p>
          <w:p w14:paraId="5D52925E" w14:textId="77777777" w:rsidR="002D0C70" w:rsidRPr="005B5151" w:rsidRDefault="002D0C70" w:rsidP="00804264">
            <w:pPr>
              <w:spacing w:after="240"/>
              <w:rPr>
                <w:rFonts w:ascii="Comic Sans MS" w:hAnsi="Comic Sans MS" w:cs="Arial"/>
                <w:b/>
                <w:color w:val="3333FF"/>
              </w:rPr>
            </w:pPr>
            <w:r w:rsidRPr="005B5151">
              <w:rPr>
                <w:rFonts w:ascii="Comic Sans MS" w:hAnsi="Comic Sans MS" w:cs="Arial"/>
                <w:b/>
                <w:color w:val="000000"/>
              </w:rPr>
              <w:t xml:space="preserve"> </w:t>
            </w:r>
            <w:r w:rsidRPr="005B5151">
              <w:rPr>
                <w:rFonts w:ascii="Comic Sans MS" w:hAnsi="Comic Sans MS" w:cs="Arial"/>
                <w:b/>
                <w:color w:val="3333FF"/>
              </w:rPr>
              <w:t xml:space="preserve"> </w:t>
            </w:r>
          </w:p>
          <w:p w14:paraId="43C60527" w14:textId="77777777" w:rsidR="002D0C70" w:rsidRPr="005B5151" w:rsidRDefault="002D0C70" w:rsidP="00804264">
            <w:pPr>
              <w:pStyle w:val="ListParagraph"/>
              <w:spacing w:after="240"/>
              <w:rPr>
                <w:rFonts w:ascii="Comic Sans MS" w:hAnsi="Comic Sans MS" w:cs="Arial"/>
                <w:b/>
                <w:color w:val="3333FF"/>
              </w:rPr>
            </w:pPr>
          </w:p>
          <w:p w14:paraId="1EC088C7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 w:cs="Berlin Sans FB"/>
                <w:color w:val="363435"/>
                <w:sz w:val="24"/>
                <w:szCs w:val="24"/>
              </w:rPr>
            </w:pPr>
          </w:p>
          <w:p w14:paraId="5B4C0B70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rPr>
                <w:rFonts w:ascii="Comic Sans MS" w:hAnsi="Comic Sans MS" w:cs="Berlin Sans FB"/>
                <w:color w:val="363435"/>
                <w:sz w:val="24"/>
                <w:szCs w:val="24"/>
              </w:rPr>
            </w:pPr>
          </w:p>
          <w:p w14:paraId="0F5FBD07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 w:cs="Berlin Sans FB"/>
                <w:color w:val="363435"/>
                <w:sz w:val="24"/>
                <w:szCs w:val="24"/>
              </w:rPr>
            </w:pPr>
          </w:p>
          <w:p w14:paraId="66E37A40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 w:cs="Berlin Sans FB"/>
                <w:color w:val="363435"/>
                <w:sz w:val="24"/>
                <w:szCs w:val="24"/>
              </w:rPr>
            </w:pPr>
          </w:p>
        </w:tc>
      </w:tr>
      <w:tr w:rsidR="002D0C70" w:rsidRPr="005B5151" w14:paraId="2EDF8DA6" w14:textId="77777777" w:rsidTr="00804264">
        <w:trPr>
          <w:trHeight w:hRule="exact" w:val="479"/>
        </w:trPr>
        <w:tc>
          <w:tcPr>
            <w:tcW w:w="2587" w:type="dxa"/>
          </w:tcPr>
          <w:p w14:paraId="09E8D5A8" w14:textId="77777777" w:rsidR="002D0C70" w:rsidRPr="005B5151" w:rsidRDefault="002D0C70" w:rsidP="00B7418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12.00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pacing w:val="-10"/>
                <w:sz w:val="24"/>
                <w:szCs w:val="24"/>
              </w:rPr>
              <w:t xml:space="preserve"> 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– 1</w:t>
            </w:r>
            <w:r w:rsidR="00B74182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2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.</w:t>
            </w:r>
            <w:r w:rsidR="00B74182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4</w:t>
            </w:r>
            <w:r w:rsidR="0056016E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5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 xml:space="preserve"> pm</w:t>
            </w:r>
          </w:p>
        </w:tc>
        <w:tc>
          <w:tcPr>
            <w:tcW w:w="6860" w:type="dxa"/>
          </w:tcPr>
          <w:p w14:paraId="44593F56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>Lunch</w:t>
            </w:r>
          </w:p>
        </w:tc>
      </w:tr>
      <w:tr w:rsidR="00EC52A8" w:rsidRPr="005B5151" w14:paraId="12B3144E" w14:textId="77777777" w:rsidTr="00EC52A8">
        <w:trPr>
          <w:trHeight w:hRule="exact" w:val="901"/>
        </w:trPr>
        <w:tc>
          <w:tcPr>
            <w:tcW w:w="2587" w:type="dxa"/>
          </w:tcPr>
          <w:p w14:paraId="5149F71D" w14:textId="77777777" w:rsidR="00EC52A8" w:rsidRPr="005B5151" w:rsidRDefault="00B74182" w:rsidP="00B74182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12.</w:t>
            </w:r>
            <w:r w:rsidR="0056016E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50</w:t>
            </w:r>
            <w:r w:rsidR="00EC52A8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 xml:space="preserve">– 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</w:t>
            </w:r>
            <w:r w:rsidR="00EC52A8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.</w:t>
            </w:r>
            <w:r w:rsidR="0056016E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50</w:t>
            </w:r>
            <w:r w:rsidR="00EC52A8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 xml:space="preserve"> pm</w:t>
            </w:r>
          </w:p>
          <w:p w14:paraId="1D99FD43" w14:textId="77777777" w:rsidR="00EC52A8" w:rsidRPr="005B5151" w:rsidRDefault="00EC52A8" w:rsidP="0080426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</w:pPr>
          </w:p>
        </w:tc>
        <w:tc>
          <w:tcPr>
            <w:tcW w:w="6860" w:type="dxa"/>
          </w:tcPr>
          <w:p w14:paraId="3795B221" w14:textId="77777777" w:rsidR="00EC52A8" w:rsidRPr="005B5151" w:rsidRDefault="00EC52A8" w:rsidP="00EC52A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/>
              <w:rPr>
                <w:rFonts w:ascii="Comic Sans MS" w:hAnsi="Comic Sans MS" w:cs="Berlin Sans FB"/>
                <w:b/>
                <w:sz w:val="24"/>
                <w:szCs w:val="24"/>
                <w:u w:val="single"/>
              </w:rPr>
            </w:pPr>
            <w:r w:rsidRPr="005B5151">
              <w:rPr>
                <w:rFonts w:ascii="Comic Sans MS" w:hAnsi="Comic Sans MS" w:cs="Berlin Sans FB"/>
                <w:b/>
                <w:sz w:val="24"/>
                <w:szCs w:val="24"/>
                <w:u w:val="single"/>
              </w:rPr>
              <w:t>Talk</w:t>
            </w:r>
          </w:p>
          <w:p w14:paraId="04DF7E13" w14:textId="77777777" w:rsidR="00EC52A8" w:rsidRPr="005B5151" w:rsidRDefault="00EC52A8" w:rsidP="00EC52A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/>
              <w:rPr>
                <w:rFonts w:ascii="Comic Sans MS" w:hAnsi="Comic Sans MS" w:cs="Berlin Sans FB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sz w:val="24"/>
                <w:szCs w:val="24"/>
              </w:rPr>
              <w:t xml:space="preserve">All Students </w:t>
            </w:r>
          </w:p>
          <w:p w14:paraId="0CF44977" w14:textId="77777777" w:rsidR="00EC52A8" w:rsidRPr="005B5151" w:rsidRDefault="00EC52A8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 w:cs="Berlin Sans FB"/>
                <w:color w:val="363435"/>
                <w:sz w:val="24"/>
                <w:szCs w:val="24"/>
              </w:rPr>
            </w:pPr>
          </w:p>
        </w:tc>
      </w:tr>
      <w:tr w:rsidR="00EC52A8" w:rsidRPr="005B5151" w14:paraId="00CC7A0F" w14:textId="77777777" w:rsidTr="00EC52A8">
        <w:trPr>
          <w:trHeight w:hRule="exact" w:val="901"/>
        </w:trPr>
        <w:tc>
          <w:tcPr>
            <w:tcW w:w="2587" w:type="dxa"/>
          </w:tcPr>
          <w:p w14:paraId="7B1E9F0B" w14:textId="77777777" w:rsidR="00EC52A8" w:rsidRPr="005B5151" w:rsidRDefault="00B74182" w:rsidP="00EC52A8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</w:pP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1.</w:t>
            </w:r>
            <w:r w:rsidR="0056016E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50</w:t>
            </w:r>
            <w:r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>-2.00</w:t>
            </w:r>
            <w:r w:rsidR="00EC52A8" w:rsidRPr="005B5151">
              <w:rPr>
                <w:rFonts w:ascii="Comic Sans MS" w:hAnsi="Comic Sans MS" w:cs="Berlin Sans FB"/>
                <w:b/>
                <w:bCs/>
                <w:color w:val="363435"/>
                <w:sz w:val="24"/>
                <w:szCs w:val="24"/>
              </w:rPr>
              <w:t xml:space="preserve"> pm</w:t>
            </w:r>
          </w:p>
        </w:tc>
        <w:tc>
          <w:tcPr>
            <w:tcW w:w="6860" w:type="dxa"/>
          </w:tcPr>
          <w:p w14:paraId="60C8575D" w14:textId="77777777" w:rsidR="00EC52A8" w:rsidRPr="005B5151" w:rsidRDefault="00EC52A8" w:rsidP="00EC52A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70"/>
              <w:rPr>
                <w:rFonts w:ascii="Comic Sans MS" w:hAnsi="Comic Sans MS" w:cs="Berlin Sans FB"/>
                <w:b/>
                <w:sz w:val="24"/>
                <w:szCs w:val="24"/>
                <w:u w:val="single"/>
              </w:rPr>
            </w:pPr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>Plenary</w:t>
            </w:r>
            <w:r w:rsidRPr="005B5151">
              <w:rPr>
                <w:rFonts w:ascii="Comic Sans MS" w:hAnsi="Comic Sans MS" w:cs="Berlin Sans FB"/>
                <w:color w:val="363435"/>
                <w:spacing w:val="-10"/>
                <w:sz w:val="24"/>
                <w:szCs w:val="24"/>
              </w:rPr>
              <w:t xml:space="preserve"> </w:t>
            </w:r>
            <w:r w:rsidRPr="005B5151">
              <w:rPr>
                <w:rFonts w:ascii="Comic Sans MS" w:hAnsi="Comic Sans MS" w:cs="Berlin Sans FB"/>
                <w:color w:val="363435"/>
                <w:sz w:val="24"/>
                <w:szCs w:val="24"/>
              </w:rPr>
              <w:t>&amp; Close</w:t>
            </w:r>
          </w:p>
        </w:tc>
      </w:tr>
      <w:tr w:rsidR="002D0C70" w:rsidRPr="005B5151" w14:paraId="27E9D82F" w14:textId="77777777" w:rsidTr="00804264">
        <w:trPr>
          <w:trHeight w:hRule="exact" w:val="479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14:paraId="3F733ACF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42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nil"/>
              <w:right w:val="nil"/>
            </w:tcBorders>
          </w:tcPr>
          <w:p w14:paraId="42A3FB3B" w14:textId="77777777" w:rsidR="002D0C70" w:rsidRPr="005B5151" w:rsidRDefault="002D0C70" w:rsidP="00804264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7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51173D11" w14:textId="77777777" w:rsidR="002D0C70" w:rsidRPr="005B5151" w:rsidRDefault="002D0C70" w:rsidP="002D0C70">
      <w:pPr>
        <w:rPr>
          <w:rFonts w:ascii="Comic Sans MS" w:hAnsi="Comic Sans MS"/>
        </w:rPr>
      </w:pPr>
    </w:p>
    <w:p w14:paraId="038EA5A6" w14:textId="77777777" w:rsidR="007C4E77" w:rsidRPr="005B5151" w:rsidRDefault="007C4E77" w:rsidP="007C4E7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Comic Sans MS" w:hAnsi="Comic Sans MS"/>
          <w:szCs w:val="24"/>
          <w:lang w:eastAsia="en-US"/>
        </w:rPr>
      </w:pPr>
    </w:p>
    <w:p w14:paraId="12757712" w14:textId="77777777" w:rsidR="00EC52A8" w:rsidRPr="005B5151" w:rsidRDefault="00EC52A8" w:rsidP="007C4E77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Comic Sans MS" w:hAnsi="Comic Sans MS"/>
          <w:szCs w:val="24"/>
          <w:lang w:eastAsia="en-US"/>
        </w:rPr>
      </w:pPr>
    </w:p>
    <w:p w14:paraId="3F65B5FF" w14:textId="77777777" w:rsidR="00B711BE" w:rsidRDefault="00B711BE" w:rsidP="005B5151">
      <w:pPr>
        <w:pStyle w:val="Header"/>
        <w:tabs>
          <w:tab w:val="clear" w:pos="4320"/>
          <w:tab w:val="clear" w:pos="8640"/>
        </w:tabs>
        <w:overflowPunct/>
        <w:autoSpaceDE/>
        <w:autoSpaceDN/>
        <w:adjustRightInd/>
        <w:spacing w:after="60"/>
        <w:textAlignment w:val="auto"/>
        <w:rPr>
          <w:rFonts w:ascii="Comic Sans MS" w:hAnsi="Comic Sans MS"/>
          <w:szCs w:val="24"/>
          <w:lang w:eastAsia="en-US"/>
        </w:rPr>
      </w:pPr>
    </w:p>
    <w:sectPr w:rsidR="00B711BE" w:rsidSect="00D635C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4730" w14:textId="77777777" w:rsidR="00411499" w:rsidRDefault="00411499" w:rsidP="002D0C70">
      <w:pPr>
        <w:spacing w:after="0" w:line="240" w:lineRule="auto"/>
      </w:pPr>
      <w:r>
        <w:separator/>
      </w:r>
    </w:p>
  </w:endnote>
  <w:endnote w:type="continuationSeparator" w:id="0">
    <w:p w14:paraId="32C7674F" w14:textId="77777777" w:rsidR="00411499" w:rsidRDefault="00411499" w:rsidP="002D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308CB" w14:textId="77777777" w:rsidR="00C24E75" w:rsidRPr="00075847" w:rsidRDefault="00C24E75" w:rsidP="00C24E75">
    <w:pPr>
      <w:tabs>
        <w:tab w:val="left" w:pos="1560"/>
      </w:tabs>
      <w:spacing w:after="0"/>
      <w:rPr>
        <w:rStyle w:val="A1"/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0000"/>
        <w:sz w:val="12"/>
        <w:szCs w:val="12"/>
        <w:lang w:val="en-GB" w:eastAsia="en-GB"/>
      </w:rPr>
      <w:drawing>
        <wp:anchor distT="0" distB="0" distL="114300" distR="114300" simplePos="0" relativeHeight="251666432" behindDoc="0" locked="0" layoutInCell="1" allowOverlap="1" wp14:anchorId="46FEA8F1" wp14:editId="32A3F187">
          <wp:simplePos x="0" y="0"/>
          <wp:positionH relativeFrom="column">
            <wp:posOffset>5048250</wp:posOffset>
          </wp:positionH>
          <wp:positionV relativeFrom="paragraph">
            <wp:posOffset>13335</wp:posOffset>
          </wp:positionV>
          <wp:extent cx="638175" cy="605790"/>
          <wp:effectExtent l="19050" t="0" r="9525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16"/>
        <w:szCs w:val="16"/>
        <w:lang w:val="en-GB" w:eastAsia="en-GB"/>
      </w:rPr>
      <w:drawing>
        <wp:anchor distT="0" distB="0" distL="114300" distR="114300" simplePos="0" relativeHeight="251665408" behindDoc="0" locked="0" layoutInCell="1" allowOverlap="1" wp14:anchorId="5675A8ED" wp14:editId="7ADE609D">
          <wp:simplePos x="0" y="0"/>
          <wp:positionH relativeFrom="column">
            <wp:posOffset>2756535</wp:posOffset>
          </wp:positionH>
          <wp:positionV relativeFrom="paragraph">
            <wp:posOffset>13335</wp:posOffset>
          </wp:positionV>
          <wp:extent cx="1156970" cy="320040"/>
          <wp:effectExtent l="19050" t="0" r="508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320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  <w:sz w:val="16"/>
        <w:szCs w:val="16"/>
        <w:lang w:val="en-GB" w:eastAsia="en-GB"/>
      </w:rPr>
      <w:drawing>
        <wp:anchor distT="0" distB="0" distL="114300" distR="114300" simplePos="0" relativeHeight="251664384" behindDoc="0" locked="0" layoutInCell="1" allowOverlap="1" wp14:anchorId="402D630B" wp14:editId="283D6827">
          <wp:simplePos x="0" y="0"/>
          <wp:positionH relativeFrom="column">
            <wp:posOffset>1016000</wp:posOffset>
          </wp:positionH>
          <wp:positionV relativeFrom="paragraph">
            <wp:posOffset>51435</wp:posOffset>
          </wp:positionV>
          <wp:extent cx="575310" cy="605790"/>
          <wp:effectExtent l="19050" t="0" r="0" b="0"/>
          <wp:wrapNone/>
          <wp:docPr id="9" name="Picture 10" descr="wimc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imc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1"/>
        <w:rFonts w:ascii="Arial" w:hAnsi="Arial" w:cs="Arial"/>
        <w:sz w:val="16"/>
        <w:szCs w:val="16"/>
      </w:rPr>
      <w:t>Rheolir FMSP</w:t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>mewn</w:t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>ac fe’i</w:t>
    </w:r>
  </w:p>
  <w:p w14:paraId="30954590" w14:textId="77777777" w:rsidR="00C24E75" w:rsidRDefault="00C24E75" w:rsidP="00C24E75">
    <w:pPr>
      <w:tabs>
        <w:tab w:val="left" w:pos="0"/>
        <w:tab w:val="left" w:pos="2835"/>
      </w:tabs>
      <w:spacing w:after="0"/>
      <w:rPr>
        <w:rFonts w:ascii="Arial" w:hAnsi="Arial" w:cs="Arial"/>
        <w:noProof/>
        <w:color w:val="000000"/>
        <w:sz w:val="16"/>
        <w:szCs w:val="16"/>
        <w:lang w:val="en-GB" w:eastAsia="en-GB"/>
      </w:rPr>
    </w:pPr>
    <w:r w:rsidRPr="00075847">
      <w:rPr>
        <w:rStyle w:val="A1"/>
        <w:rFonts w:ascii="Arial" w:hAnsi="Arial" w:cs="Arial"/>
        <w:sz w:val="16"/>
        <w:szCs w:val="16"/>
      </w:rPr>
      <w:t>Cymru gan</w:t>
    </w:r>
    <w:r>
      <w:rPr>
        <w:rFonts w:ascii="Arial" w:hAnsi="Arial" w:cs="Arial"/>
        <w:noProof/>
        <w:color w:val="000000"/>
        <w:sz w:val="16"/>
        <w:szCs w:val="16"/>
        <w:lang w:val="en-GB" w:eastAsia="en-GB"/>
      </w:rPr>
      <w:t xml:space="preserve"> </w:t>
    </w:r>
    <w:r>
      <w:rPr>
        <w:rFonts w:ascii="Arial" w:hAnsi="Arial" w:cs="Arial"/>
        <w:noProof/>
        <w:color w:val="000000"/>
        <w:sz w:val="16"/>
        <w:szCs w:val="16"/>
        <w:lang w:val="en-GB" w:eastAsia="en-GB"/>
      </w:rPr>
      <w:tab/>
      <w:t xml:space="preserve"> </w:t>
    </w:r>
    <w:r w:rsidRPr="00075847">
      <w:rPr>
        <w:rStyle w:val="A1"/>
        <w:rFonts w:ascii="Arial" w:hAnsi="Arial" w:cs="Arial"/>
        <w:sz w:val="16"/>
        <w:szCs w:val="16"/>
      </w:rPr>
      <w:t xml:space="preserve">partneriaeth </w:t>
    </w:r>
    <w:r w:rsidRPr="00075847">
      <w:rPr>
        <w:rFonts w:ascii="Arial" w:hAnsi="Arial" w:cs="Arial"/>
        <w:sz w:val="16"/>
        <w:szCs w:val="16"/>
      </w:rPr>
      <w:t>â</w:t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  <w:t>hariannir gan</w:t>
    </w:r>
  </w:p>
  <w:p w14:paraId="699A7BC7" w14:textId="77777777" w:rsidR="007C4E77" w:rsidRPr="00075847" w:rsidRDefault="007C4E77" w:rsidP="00C24E75">
    <w:pPr>
      <w:tabs>
        <w:tab w:val="left" w:pos="0"/>
        <w:tab w:val="left" w:pos="2835"/>
      </w:tabs>
      <w:spacing w:after="0"/>
      <w:rPr>
        <w:rStyle w:val="A1"/>
        <w:rFonts w:ascii="Arial" w:hAnsi="Arial" w:cs="Arial"/>
        <w:sz w:val="16"/>
        <w:szCs w:val="16"/>
      </w:rPr>
    </w:pPr>
    <w:r>
      <w:rPr>
        <w:rStyle w:val="A1"/>
        <w:rFonts w:ascii="Arial" w:hAnsi="Arial" w:cs="Arial"/>
        <w:sz w:val="16"/>
        <w:szCs w:val="16"/>
      </w:rPr>
      <w:t>The FMSP Wales</w:t>
    </w:r>
    <w:r>
      <w:rPr>
        <w:rStyle w:val="A1"/>
        <w:rFonts w:ascii="Arial" w:hAnsi="Arial" w:cs="Arial"/>
        <w:sz w:val="16"/>
        <w:szCs w:val="16"/>
      </w:rPr>
      <w:tab/>
    </w:r>
    <w:r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>in partnership with</w:t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  <w:t xml:space="preserve">  </w:t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  <w:t>funded by</w:t>
    </w:r>
  </w:p>
  <w:p w14:paraId="668B72A8" w14:textId="77777777" w:rsidR="007C4E77" w:rsidRPr="00075847" w:rsidRDefault="007C4E77" w:rsidP="007C4E77">
    <w:pPr>
      <w:tabs>
        <w:tab w:val="left" w:pos="0"/>
      </w:tabs>
      <w:spacing w:after="0"/>
      <w:rPr>
        <w:rStyle w:val="A1"/>
        <w:rFonts w:ascii="Arial" w:hAnsi="Arial" w:cs="Arial"/>
        <w:sz w:val="16"/>
        <w:szCs w:val="16"/>
      </w:rPr>
    </w:pPr>
    <w:r w:rsidRPr="00075847">
      <w:rPr>
        <w:rStyle w:val="A1"/>
        <w:rFonts w:ascii="Arial" w:hAnsi="Arial" w:cs="Arial"/>
        <w:sz w:val="16"/>
        <w:szCs w:val="16"/>
      </w:rPr>
      <w:t>Is managed by</w:t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  <w:t xml:space="preserve">   </w:t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</w:p>
  <w:p w14:paraId="0EBA906B" w14:textId="77777777" w:rsidR="007C4E77" w:rsidRPr="00D408A9" w:rsidRDefault="007C4E77" w:rsidP="007C4E77">
    <w:pPr>
      <w:tabs>
        <w:tab w:val="left" w:pos="1560"/>
      </w:tabs>
      <w:spacing w:after="0"/>
      <w:rPr>
        <w:rFonts w:ascii="Arial" w:hAnsi="Arial" w:cs="Arial"/>
        <w:color w:val="000000"/>
        <w:sz w:val="16"/>
        <w:szCs w:val="16"/>
      </w:rPr>
    </w:pP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Style w:val="A1"/>
        <w:rFonts w:ascii="Arial" w:hAnsi="Arial" w:cs="Arial"/>
        <w:sz w:val="16"/>
        <w:szCs w:val="16"/>
      </w:rPr>
      <w:tab/>
    </w:r>
    <w:r w:rsidRPr="00075847">
      <w:rPr>
        <w:rFonts w:ascii="Arial" w:hAnsi="Arial" w:cs="Arial"/>
        <w:b/>
        <w:color w:val="808080"/>
        <w:sz w:val="16"/>
        <w:szCs w:val="16"/>
      </w:rPr>
      <w:tab/>
    </w:r>
  </w:p>
  <w:p w14:paraId="2643163D" w14:textId="77777777" w:rsidR="007C4E77" w:rsidRDefault="007C4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6BAB" w14:textId="77777777" w:rsidR="00411499" w:rsidRDefault="00411499" w:rsidP="002D0C70">
      <w:pPr>
        <w:spacing w:after="0" w:line="240" w:lineRule="auto"/>
      </w:pPr>
      <w:r>
        <w:separator/>
      </w:r>
    </w:p>
  </w:footnote>
  <w:footnote w:type="continuationSeparator" w:id="0">
    <w:p w14:paraId="056667D2" w14:textId="77777777" w:rsidR="00411499" w:rsidRDefault="00411499" w:rsidP="002D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722FF" w14:textId="765BA341" w:rsidR="00E00EBE" w:rsidRDefault="004E6936" w:rsidP="004E6936">
    <w:pPr>
      <w:pStyle w:val="Header"/>
      <w:tabs>
        <w:tab w:val="clear" w:pos="4320"/>
        <w:tab w:val="clear" w:pos="8640"/>
        <w:tab w:val="left" w:pos="8913"/>
      </w:tabs>
      <w:overflowPunct/>
      <w:autoSpaceDE/>
      <w:autoSpaceDN/>
      <w:adjustRightInd/>
      <w:jc w:val="center"/>
      <w:textAlignment w:val="auto"/>
    </w:pPr>
    <w:r>
      <w:rPr>
        <w:noProof/>
      </w:rPr>
      <w:drawing>
        <wp:inline distT="0" distB="0" distL="0" distR="0" wp14:anchorId="01B9AF01" wp14:editId="3532ECE7">
          <wp:extent cx="1942195" cy="1085819"/>
          <wp:effectExtent l="0" t="0" r="1270" b="635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635" cy="1092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14F"/>
    <w:multiLevelType w:val="hybridMultilevel"/>
    <w:tmpl w:val="FD6A69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A0D0E"/>
    <w:multiLevelType w:val="hybridMultilevel"/>
    <w:tmpl w:val="18549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30AD2"/>
    <w:multiLevelType w:val="hybridMultilevel"/>
    <w:tmpl w:val="A8CC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D2AE1"/>
    <w:multiLevelType w:val="multilevel"/>
    <w:tmpl w:val="6100DC2A"/>
    <w:lvl w:ilvl="0">
      <w:start w:val="1"/>
      <w:numFmt w:val="decimal"/>
      <w:lvlText w:val="%1.0"/>
      <w:lvlJc w:val="left"/>
      <w:pPr>
        <w:ind w:left="61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0" w:hanging="1800"/>
      </w:pPr>
      <w:rPr>
        <w:rFonts w:hint="default"/>
      </w:rPr>
    </w:lvl>
  </w:abstractNum>
  <w:abstractNum w:abstractNumId="4" w15:restartNumberingAfterBreak="0">
    <w:nsid w:val="6A2612B4"/>
    <w:multiLevelType w:val="hybridMultilevel"/>
    <w:tmpl w:val="7D72F58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70"/>
    <w:rsid w:val="00022245"/>
    <w:rsid w:val="00026004"/>
    <w:rsid w:val="00046919"/>
    <w:rsid w:val="00050950"/>
    <w:rsid w:val="00063CC2"/>
    <w:rsid w:val="000C55D4"/>
    <w:rsid w:val="000F7155"/>
    <w:rsid w:val="00231D43"/>
    <w:rsid w:val="00237BCD"/>
    <w:rsid w:val="00255F76"/>
    <w:rsid w:val="00267B22"/>
    <w:rsid w:val="002C3D05"/>
    <w:rsid w:val="002C79DF"/>
    <w:rsid w:val="002D0C70"/>
    <w:rsid w:val="002D2AD7"/>
    <w:rsid w:val="0040417A"/>
    <w:rsid w:val="00411499"/>
    <w:rsid w:val="004973A8"/>
    <w:rsid w:val="004D1152"/>
    <w:rsid w:val="004E2E91"/>
    <w:rsid w:val="004E6936"/>
    <w:rsid w:val="004F4801"/>
    <w:rsid w:val="005001AB"/>
    <w:rsid w:val="00503D41"/>
    <w:rsid w:val="00537A3B"/>
    <w:rsid w:val="00550A71"/>
    <w:rsid w:val="00550C7F"/>
    <w:rsid w:val="00555800"/>
    <w:rsid w:val="0056016E"/>
    <w:rsid w:val="005733C4"/>
    <w:rsid w:val="00597C19"/>
    <w:rsid w:val="005A500C"/>
    <w:rsid w:val="005B5151"/>
    <w:rsid w:val="0064159A"/>
    <w:rsid w:val="00667E46"/>
    <w:rsid w:val="00684554"/>
    <w:rsid w:val="006C08F6"/>
    <w:rsid w:val="006C11FB"/>
    <w:rsid w:val="006D6CEC"/>
    <w:rsid w:val="006E2341"/>
    <w:rsid w:val="006E70E2"/>
    <w:rsid w:val="00707497"/>
    <w:rsid w:val="0074367A"/>
    <w:rsid w:val="007A5155"/>
    <w:rsid w:val="007C4E77"/>
    <w:rsid w:val="007D19BC"/>
    <w:rsid w:val="007D4FCE"/>
    <w:rsid w:val="0081752B"/>
    <w:rsid w:val="00827133"/>
    <w:rsid w:val="00861EC7"/>
    <w:rsid w:val="008C0060"/>
    <w:rsid w:val="00953ACA"/>
    <w:rsid w:val="009C14EA"/>
    <w:rsid w:val="009D16AE"/>
    <w:rsid w:val="009E5F33"/>
    <w:rsid w:val="009F07FD"/>
    <w:rsid w:val="00A06160"/>
    <w:rsid w:val="00AA3190"/>
    <w:rsid w:val="00AD6CD9"/>
    <w:rsid w:val="00AF75F6"/>
    <w:rsid w:val="00B443BF"/>
    <w:rsid w:val="00B711BE"/>
    <w:rsid w:val="00B74182"/>
    <w:rsid w:val="00BE4AAB"/>
    <w:rsid w:val="00BF30ED"/>
    <w:rsid w:val="00C24E75"/>
    <w:rsid w:val="00C52E98"/>
    <w:rsid w:val="00D90485"/>
    <w:rsid w:val="00D92E28"/>
    <w:rsid w:val="00D9519F"/>
    <w:rsid w:val="00DC66A2"/>
    <w:rsid w:val="00DC768E"/>
    <w:rsid w:val="00DF1D0F"/>
    <w:rsid w:val="00E4400B"/>
    <w:rsid w:val="00EB37E7"/>
    <w:rsid w:val="00EC52A8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893C654"/>
  <w15:docId w15:val="{330BA941-CC07-480D-AA78-0F57B9FF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C70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2D0C70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0C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2D0C70"/>
    <w:pPr>
      <w:spacing w:after="0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D0C7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D0C7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rsid w:val="002D0C70"/>
    <w:rPr>
      <w:rFonts w:ascii="Arial" w:eastAsia="Times New Roman" w:hAnsi="Arial" w:cs="Times New Roman"/>
      <w:sz w:val="24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2D0C70"/>
    <w:pPr>
      <w:ind w:left="720"/>
      <w:contextualSpacing/>
    </w:pPr>
  </w:style>
  <w:style w:type="character" w:customStyle="1" w:styleId="kno-fv">
    <w:name w:val="kno-fv"/>
    <w:basedOn w:val="DefaultParagraphFont"/>
    <w:rsid w:val="002D0C70"/>
  </w:style>
  <w:style w:type="paragraph" w:styleId="Footer">
    <w:name w:val="footer"/>
    <w:basedOn w:val="Normal"/>
    <w:link w:val="FooterChar"/>
    <w:uiPriority w:val="99"/>
    <w:unhideWhenUsed/>
    <w:rsid w:val="002D0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C70"/>
    <w:rPr>
      <w:rFonts w:ascii="Calibri" w:eastAsia="Times New Roman" w:hAnsi="Calibri" w:cs="Times New Roman"/>
      <w:lang w:val="en-US"/>
    </w:rPr>
  </w:style>
  <w:style w:type="character" w:customStyle="1" w:styleId="A1">
    <w:name w:val="A1"/>
    <w:uiPriority w:val="99"/>
    <w:rsid w:val="007C4E77"/>
    <w:rPr>
      <w:color w:val="000000"/>
      <w:sz w:val="122"/>
      <w:szCs w:val="1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76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B741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19BC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7D19BC"/>
  </w:style>
  <w:style w:type="paragraph" w:styleId="NoSpacing">
    <w:name w:val="No Spacing"/>
    <w:uiPriority w:val="1"/>
    <w:qFormat/>
    <w:rsid w:val="00C24E7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C5BE-3058-4B3A-AF67-53EB1EA1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h.z.gousy</dc:creator>
  <cp:lastModifiedBy>Elen Clode</cp:lastModifiedBy>
  <cp:revision>5</cp:revision>
  <cp:lastPrinted>2017-05-08T12:07:00Z</cp:lastPrinted>
  <dcterms:created xsi:type="dcterms:W3CDTF">2021-09-22T11:28:00Z</dcterms:created>
  <dcterms:modified xsi:type="dcterms:W3CDTF">2021-10-20T12:50:00Z</dcterms:modified>
</cp:coreProperties>
</file>